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64" w:rsidRDefault="00235264" w:rsidP="00235264">
      <w:pPr>
        <w:pStyle w:val="AralkYok"/>
        <w:rPr>
          <w:rFonts w:asciiTheme="minorHAnsi" w:hAnsiTheme="minorHAnsi" w:cstheme="minorHAnsi"/>
          <w:b/>
          <w:sz w:val="56"/>
          <w:szCs w:val="56"/>
        </w:rPr>
      </w:pPr>
      <w:bookmarkStart w:id="0" w:name="_GoBack"/>
      <w:bookmarkEnd w:id="0"/>
      <w:r w:rsidRPr="009B6E28">
        <w:rPr>
          <w:rFonts w:asciiTheme="minorHAnsi" w:hAnsiTheme="minorHAnsi" w:cstheme="minorHAnsi"/>
          <w:b/>
          <w:sz w:val="56"/>
          <w:szCs w:val="56"/>
        </w:rPr>
        <w:t>ENERYA İLE DGC AKADEMİ</w:t>
      </w:r>
      <w:r>
        <w:rPr>
          <w:rFonts w:asciiTheme="minorHAnsi" w:hAnsiTheme="minorHAnsi" w:cstheme="minorHAnsi"/>
          <w:b/>
          <w:sz w:val="56"/>
          <w:szCs w:val="56"/>
        </w:rPr>
        <w:t xml:space="preserve"> </w:t>
      </w:r>
    </w:p>
    <w:p w:rsidR="00C05232" w:rsidRDefault="00235264" w:rsidP="00235264">
      <w:pPr>
        <w:pStyle w:val="AralkYok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>KENT HABERCİLİĞİ PROGRAMI</w:t>
      </w:r>
    </w:p>
    <w:p w:rsidR="00C05232" w:rsidRPr="00C05232" w:rsidRDefault="00C05232" w:rsidP="00235264">
      <w:pPr>
        <w:pStyle w:val="AralkYok"/>
        <w:rPr>
          <w:rFonts w:asciiTheme="minorHAnsi" w:hAnsiTheme="minorHAnsi" w:cstheme="minorHAnsi"/>
          <w:b/>
          <w:color w:val="FF0000"/>
        </w:rPr>
      </w:pPr>
      <w:r w:rsidRPr="00C05232">
        <w:rPr>
          <w:rFonts w:asciiTheme="minorHAnsi" w:hAnsiTheme="minorHAnsi" w:cstheme="minorHAnsi"/>
          <w:b/>
          <w:color w:val="FF0000"/>
        </w:rPr>
        <w:t>PROGRAMIN AKIŞI KONUŞMACILARIN MÜSAİTLİK DURUMUNA GÖRE ŞEKİLLENECEK.</w:t>
      </w:r>
      <w:r w:rsidRPr="00C05232">
        <w:rPr>
          <w:rFonts w:asciiTheme="minorHAnsi" w:hAnsiTheme="minorHAnsi" w:cstheme="minorHAnsi"/>
          <w:b/>
          <w:color w:val="FF0000"/>
        </w:rPr>
        <w:br/>
        <w:t>ANCAK PROJE 10.12.2018 TARİHİNDEN İTİBAREN BAŞLAYIP HER PAZARTESİ SABAH GERÇEKLEŞTİRİLECEK!</w:t>
      </w:r>
    </w:p>
    <w:p w:rsidR="00235264" w:rsidRDefault="00235264" w:rsidP="00235264">
      <w:pPr>
        <w:pStyle w:val="AralkYok"/>
        <w:rPr>
          <w:rFonts w:asciiTheme="minorHAnsi" w:hAnsiTheme="minorHAnsi" w:cstheme="minorHAnsi"/>
          <w:sz w:val="22"/>
          <w:szCs w:val="22"/>
        </w:rPr>
      </w:pPr>
    </w:p>
    <w:p w:rsidR="00235264" w:rsidRDefault="00235264" w:rsidP="00235264">
      <w:pPr>
        <w:pStyle w:val="AralkYo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Valilerin Görevi ve Yetkileri, Taşra ile Merkezi yönetim arasındaki hiyerarşi</w:t>
      </w:r>
    </w:p>
    <w:p w:rsidR="00C05232" w:rsidRPr="00C05232" w:rsidRDefault="00C05232" w:rsidP="00C05232">
      <w:pPr>
        <w:pStyle w:val="AralkYok"/>
        <w:ind w:left="1776"/>
        <w:rPr>
          <w:rFonts w:asciiTheme="minorHAnsi" w:hAnsiTheme="minorHAnsi" w:cstheme="minorHAnsi"/>
          <w:b/>
          <w:sz w:val="22"/>
          <w:szCs w:val="22"/>
        </w:rPr>
      </w:pPr>
      <w:r w:rsidRPr="00C05232">
        <w:rPr>
          <w:rFonts w:asciiTheme="minorHAnsi" w:hAnsiTheme="minorHAnsi" w:cstheme="minorHAnsi"/>
          <w:b/>
          <w:sz w:val="22"/>
          <w:szCs w:val="22"/>
        </w:rPr>
        <w:t>Denizli Valisi Sayın Hasan Karahan</w:t>
      </w:r>
      <w:r>
        <w:rPr>
          <w:rFonts w:asciiTheme="minorHAnsi" w:hAnsiTheme="minorHAnsi" w:cstheme="minorHAnsi"/>
          <w:b/>
          <w:sz w:val="22"/>
          <w:szCs w:val="22"/>
        </w:rPr>
        <w:t xml:space="preserve"> 10 Aralık Pazartesi Sabah 09.00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Valinin tanımı,  liyakat koşulları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Görevi ve yetkileri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Taşra ile mahalli idare arasındaki konumu 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Yerel medya ile ilgili yetki ve sorumlulukları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Yerel medyanın kamu yararına yönelik sorumlulukları</w:t>
      </w:r>
    </w:p>
    <w:p w:rsidR="00235264" w:rsidRDefault="00235264" w:rsidP="00235264">
      <w:pPr>
        <w:pStyle w:val="AralkYok"/>
        <w:ind w:left="2496"/>
        <w:rPr>
          <w:rFonts w:asciiTheme="minorHAnsi" w:hAnsiTheme="minorHAnsi" w:cstheme="minorHAnsi"/>
          <w:sz w:val="22"/>
          <w:szCs w:val="22"/>
        </w:rPr>
      </w:pPr>
    </w:p>
    <w:p w:rsidR="00235264" w:rsidRDefault="00235264" w:rsidP="00235264">
      <w:pPr>
        <w:pStyle w:val="AralkYo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Büyükşehir Kanunu ve Denizli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Büyükşehir Kanunu 2019’dan itibaren getireceği sorumluluklar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Büyükşehirin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sorumluluk alanları ve yetkileri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İlçe belediyelerinin sorumluluk alanı ve yetkileri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Büyükşehir Belediye Meclisi’nin yapısı ve yetkisi…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Büyükşehir bütçe kalemleri, mali yapı…</w:t>
      </w:r>
    </w:p>
    <w:p w:rsidR="00235264" w:rsidRDefault="00235264" w:rsidP="00235264">
      <w:pPr>
        <w:pStyle w:val="AralkYok"/>
        <w:rPr>
          <w:rFonts w:asciiTheme="minorHAnsi" w:hAnsiTheme="minorHAnsi" w:cstheme="minorHAnsi"/>
          <w:sz w:val="22"/>
          <w:szCs w:val="22"/>
        </w:rPr>
      </w:pPr>
    </w:p>
    <w:p w:rsidR="00235264" w:rsidRDefault="00235264" w:rsidP="00235264">
      <w:pPr>
        <w:pStyle w:val="AralkYo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Cumhuriyet Başsavcılığı’nın görevlerinin ve yargı organlarının işlevleri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Cumhuriyet Başsavcısı’nın görev ve yetkileri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Cumhuriyet Başsavcılığı’nın hiyerarşik yapısı ve yargı ile ilişkisi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Cumhuriyet Başsavcılığının hiyerarşik yapısı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Mahkemelerin hiyerarşik yapısı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Savcılar ile yargıçlar arasındaki ast üst ilişkisi ve hukuki görevleri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Yargı tanımı ve farklıları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Hangi davalar hangi mahkemelerde görülür. 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Kamu davası ile bireysel/kurumsal davaların arasındaki farklılık, ayrım noktası.</w:t>
      </w:r>
    </w:p>
    <w:p w:rsidR="00235264" w:rsidRDefault="00235264" w:rsidP="00235264">
      <w:pPr>
        <w:pStyle w:val="AralkYok"/>
        <w:rPr>
          <w:rFonts w:asciiTheme="minorHAnsi" w:hAnsiTheme="minorHAnsi" w:cstheme="minorHAnsi"/>
          <w:sz w:val="22"/>
          <w:szCs w:val="22"/>
        </w:rPr>
      </w:pPr>
    </w:p>
    <w:p w:rsidR="00235264" w:rsidRDefault="00235264" w:rsidP="00235264">
      <w:pPr>
        <w:pStyle w:val="AralkYo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Türkiye’de Hukuk Sistemi ve Hukuk jargonu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Yeni Anayasal ortamda Hukuk Sistemi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Kuvvetlerin yetki ve sorumlulukları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Avukatlığın etki alanı ve sistemdeki konumu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Gazetecilerin dikkat etmesi gereken hiyerarşik yapı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Üst mahkemeler arasındaki ayrım (İstinaf mahkemesi, Danıştay, Yargıtay, Sayıştay)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Kimler hangi hususlarda nereye başvurur? Üst mahkemeler, arabuluculuk kavramı, 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Hukuk jargonunda medyanın dikkat etmesi gereken hususlar</w:t>
      </w:r>
    </w:p>
    <w:p w:rsidR="00235264" w:rsidRDefault="00235264" w:rsidP="00235264">
      <w:pPr>
        <w:pStyle w:val="AralkYok"/>
        <w:ind w:left="39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Şartlı salıverilme, adli kontrol, denetimli serbestlik, tahliye ve beraat gibi terimlerin açılımı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Baroların yargılama sürecindeki önemi ve yetkileri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CMUK’taki görevi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Kurulları (Kadın ve çocuk hakları, insan hakları </w:t>
      </w:r>
      <w:proofErr w:type="spellStart"/>
      <w:r>
        <w:rPr>
          <w:rFonts w:asciiTheme="minorHAnsi" w:hAnsiTheme="minorHAnsi" w:cstheme="minorHAnsi"/>
          <w:sz w:val="22"/>
          <w:szCs w:val="22"/>
        </w:rPr>
        <w:t>vs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Avukatlık ücretleri ve avukatlık konusundaki kamuoyu algısı</w:t>
      </w:r>
    </w:p>
    <w:p w:rsidR="00235264" w:rsidRDefault="00235264" w:rsidP="00235264">
      <w:pPr>
        <w:pStyle w:val="AralkYok"/>
        <w:ind w:left="3936"/>
        <w:rPr>
          <w:rFonts w:asciiTheme="minorHAnsi" w:hAnsiTheme="minorHAnsi" w:cstheme="minorHAnsi"/>
          <w:sz w:val="22"/>
          <w:szCs w:val="22"/>
        </w:rPr>
      </w:pPr>
    </w:p>
    <w:p w:rsidR="00235264" w:rsidRDefault="00235264" w:rsidP="00235264">
      <w:pPr>
        <w:pStyle w:val="AralkYo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Kolluk kuvvetlerinin tanımı, görev ve sorumlulukları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Polis ve Jandarmanın tanımı yetki sınırları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Kolluk kuvvetlerinin hiyerarşik yapısı (adli ve idari ayrım)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Gözaltı, soruşturma gibi kolluk vazifelerinde medyanın dikkat edeceği hususlar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2E4709">
        <w:rPr>
          <w:rFonts w:asciiTheme="minorHAnsi" w:hAnsiTheme="minorHAnsi" w:cstheme="minorHAnsi"/>
          <w:sz w:val="22"/>
          <w:szCs w:val="22"/>
        </w:rPr>
        <w:t>oruşturma nedir kimler açar? Kolluk kuvvetlerinin görev yetki alanı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Gözaltı koşulları ve süresi</w:t>
      </w:r>
    </w:p>
    <w:p w:rsidR="00235264" w:rsidRPr="002E4709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Gözaltı süreçlerinde haber dilinde dikkat edilmesi gereken unsurlar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Önleyici hizmetler ve olay sonrası müdahaleler nelerdir, hangi yetkilere dayanarak yapılır?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Ev, araç ve şahıs kontrolleri için kanun ya da karar mı gerekir?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Gelen ihbarlara yönelik müdahale süreci ve polisin/jandarmanın yetki sınırları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Bir olaya müdahale… Silah kullanma koşulları. Ev, işyeri </w:t>
      </w:r>
      <w:proofErr w:type="spellStart"/>
      <w:r>
        <w:rPr>
          <w:rFonts w:asciiTheme="minorHAnsi" w:hAnsiTheme="minorHAnsi" w:cstheme="minorHAnsi"/>
          <w:sz w:val="22"/>
          <w:szCs w:val="22"/>
        </w:rPr>
        <w:t>vs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baskınları, gözaltı durumu</w:t>
      </w:r>
      <w:proofErr w:type="gramStart"/>
      <w:r>
        <w:rPr>
          <w:rFonts w:asciiTheme="minorHAnsi" w:hAnsiTheme="minorHAnsi" w:cstheme="minorHAnsi"/>
          <w:sz w:val="22"/>
          <w:szCs w:val="22"/>
        </w:rPr>
        <w:t>..</w:t>
      </w:r>
      <w:proofErr w:type="gramEnd"/>
    </w:p>
    <w:p w:rsidR="00235264" w:rsidRPr="003F6A08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F6A08">
        <w:rPr>
          <w:rFonts w:asciiTheme="minorHAnsi" w:hAnsiTheme="minorHAnsi" w:cstheme="minorHAnsi"/>
          <w:sz w:val="22"/>
          <w:szCs w:val="22"/>
        </w:rPr>
        <w:t>Gözaltı ile tutukluluk arasındaki fark</w:t>
      </w:r>
    </w:p>
    <w:p w:rsidR="00235264" w:rsidRDefault="00235264" w:rsidP="00235264">
      <w:pPr>
        <w:pStyle w:val="AralkYok"/>
        <w:rPr>
          <w:rFonts w:asciiTheme="minorHAnsi" w:hAnsiTheme="minorHAnsi" w:cstheme="minorHAnsi"/>
          <w:sz w:val="22"/>
          <w:szCs w:val="22"/>
        </w:rPr>
      </w:pPr>
    </w:p>
    <w:p w:rsidR="00235264" w:rsidRPr="002E4709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E4709">
        <w:rPr>
          <w:rFonts w:asciiTheme="minorHAnsi" w:hAnsiTheme="minorHAnsi" w:cstheme="minorHAnsi"/>
          <w:sz w:val="22"/>
          <w:szCs w:val="22"/>
        </w:rPr>
        <w:t>Kolluk kuvvetleri haberlerinde kullanılan terimler ve anlamları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Sanık, Zanlı, Mağdur,</w:t>
      </w:r>
      <w:r w:rsidRPr="002E470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Katil, Katil zanlısı, Şüpheli, </w:t>
      </w:r>
      <w:r w:rsidRPr="002E4709">
        <w:rPr>
          <w:rFonts w:asciiTheme="minorHAnsi" w:hAnsiTheme="minorHAnsi" w:cstheme="minorHAnsi"/>
          <w:sz w:val="22"/>
          <w:szCs w:val="22"/>
        </w:rPr>
        <w:t xml:space="preserve">Müşteki </w:t>
      </w:r>
      <w:r>
        <w:rPr>
          <w:rFonts w:asciiTheme="minorHAnsi" w:hAnsiTheme="minorHAnsi" w:cstheme="minorHAnsi"/>
          <w:sz w:val="22"/>
          <w:szCs w:val="22"/>
        </w:rPr>
        <w:t>gibi terimler ve aralarındaki farklar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Şebeke, Çete, Organize Suç Örgütü tanımları, bireysel ve toplu suçlara yönelik medya dilinin doğruları ve yanlışları</w:t>
      </w:r>
    </w:p>
    <w:p w:rsidR="00235264" w:rsidRDefault="00235264" w:rsidP="00235264">
      <w:pPr>
        <w:pStyle w:val="AralkYok"/>
        <w:ind w:left="708" w:firstLine="708"/>
        <w:rPr>
          <w:rFonts w:asciiTheme="minorHAnsi" w:hAnsiTheme="minorHAnsi" w:cstheme="minorHAnsi"/>
          <w:sz w:val="22"/>
          <w:szCs w:val="22"/>
        </w:rPr>
      </w:pPr>
    </w:p>
    <w:p w:rsidR="00235264" w:rsidRDefault="00235264" w:rsidP="00235264">
      <w:pPr>
        <w:pStyle w:val="AralkYo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Basında hukuki özgürlük ve sorumluluklar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Basın yönünden ceza hukuku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Basın davasında hukuki sorumluluk (Tazminat sorumluğu)</w:t>
      </w:r>
    </w:p>
    <w:p w:rsidR="00235264" w:rsidRDefault="00235264" w:rsidP="00235264">
      <w:pPr>
        <w:pStyle w:val="AralkYok"/>
        <w:ind w:left="1776"/>
        <w:rPr>
          <w:rFonts w:asciiTheme="minorHAnsi" w:hAnsiTheme="minorHAnsi" w:cstheme="minorHAnsi"/>
          <w:sz w:val="22"/>
          <w:szCs w:val="22"/>
        </w:rPr>
      </w:pPr>
    </w:p>
    <w:p w:rsidR="00235264" w:rsidRDefault="00235264" w:rsidP="00235264">
      <w:pPr>
        <w:pStyle w:val="AralkYo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Basında iş hukuku</w:t>
      </w:r>
    </w:p>
    <w:p w:rsidR="00235264" w:rsidRPr="0067394C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7394C">
        <w:rPr>
          <w:rFonts w:asciiTheme="minorHAnsi" w:hAnsiTheme="minorHAnsi" w:cstheme="minorHAnsi"/>
          <w:sz w:val="22"/>
          <w:szCs w:val="22"/>
        </w:rPr>
        <w:t>Çalışan hakları</w:t>
      </w:r>
    </w:p>
    <w:p w:rsidR="00235264" w:rsidRPr="0067394C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7394C">
        <w:rPr>
          <w:rFonts w:asciiTheme="minorHAnsi" w:hAnsiTheme="minorHAnsi" w:cstheme="minorHAnsi"/>
          <w:sz w:val="22"/>
          <w:szCs w:val="22"/>
        </w:rPr>
        <w:t>İşveren hakları</w:t>
      </w:r>
    </w:p>
    <w:p w:rsidR="00235264" w:rsidRDefault="00235264" w:rsidP="00235264">
      <w:pPr>
        <w:pStyle w:val="AralkYok"/>
        <w:ind w:left="708"/>
        <w:rPr>
          <w:rFonts w:asciiTheme="minorHAnsi" w:hAnsiTheme="minorHAnsi" w:cstheme="minorHAnsi"/>
          <w:sz w:val="22"/>
          <w:szCs w:val="22"/>
        </w:rPr>
      </w:pPr>
    </w:p>
    <w:p w:rsidR="00B04154" w:rsidRDefault="00B04154" w:rsidP="00B04154">
      <w:pPr>
        <w:pStyle w:val="AralkYok"/>
        <w:ind w:left="1776"/>
        <w:rPr>
          <w:rFonts w:asciiTheme="minorHAnsi" w:hAnsiTheme="minorHAnsi" w:cstheme="minorHAnsi"/>
          <w:sz w:val="22"/>
          <w:szCs w:val="22"/>
        </w:rPr>
      </w:pPr>
    </w:p>
    <w:p w:rsidR="00B04154" w:rsidRDefault="00B04154" w:rsidP="00B04154">
      <w:pPr>
        <w:pStyle w:val="AralkYok"/>
        <w:ind w:left="1776"/>
        <w:rPr>
          <w:rFonts w:asciiTheme="minorHAnsi" w:hAnsiTheme="minorHAnsi" w:cstheme="minorHAnsi"/>
          <w:sz w:val="22"/>
          <w:szCs w:val="22"/>
        </w:rPr>
      </w:pPr>
    </w:p>
    <w:p w:rsidR="00B04154" w:rsidRDefault="00B04154" w:rsidP="00B04154">
      <w:pPr>
        <w:pStyle w:val="AralkYok"/>
        <w:ind w:left="1776"/>
        <w:rPr>
          <w:rFonts w:asciiTheme="minorHAnsi" w:hAnsiTheme="minorHAnsi" w:cstheme="minorHAnsi"/>
          <w:sz w:val="22"/>
          <w:szCs w:val="22"/>
        </w:rPr>
      </w:pPr>
    </w:p>
    <w:p w:rsidR="00B04154" w:rsidRDefault="00B04154" w:rsidP="00B04154">
      <w:pPr>
        <w:pStyle w:val="AralkYok"/>
        <w:ind w:left="1776"/>
        <w:rPr>
          <w:rFonts w:asciiTheme="minorHAnsi" w:hAnsiTheme="minorHAnsi" w:cstheme="minorHAnsi"/>
          <w:sz w:val="22"/>
          <w:szCs w:val="22"/>
        </w:rPr>
      </w:pPr>
    </w:p>
    <w:p w:rsidR="00235264" w:rsidRDefault="00235264" w:rsidP="00235264">
      <w:pPr>
        <w:pStyle w:val="AralkYo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Türkiye’de yazılı ve görsel yayıncılık tanımı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Gazeteler ve Dergiler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Gazete ve dergi yayınlama ve yönetme yeterlilikleri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Kanuni yükümlülükler (Akreditasyon, arşiv, künye </w:t>
      </w:r>
      <w:proofErr w:type="spellStart"/>
      <w:r>
        <w:rPr>
          <w:rFonts w:asciiTheme="minorHAnsi" w:hAnsiTheme="minorHAnsi" w:cstheme="minorHAnsi"/>
          <w:sz w:val="22"/>
          <w:szCs w:val="22"/>
        </w:rPr>
        <w:t>vb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Sarı Basın Kartı süreci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BYEGM’nin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gazetecilere sunduğu kolaylıklar 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Radyo ve Televizyon Yayıncılığı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Yayıncılığın tanımları (Karasal, sayısal, uydu, dijital)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Lisanslama süreçleri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Kontrol mekanizması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Resmi ilan ve BİK 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Resmi ilanın tanımı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Kamu kurumlarının reklam dağıtım süreci</w:t>
      </w:r>
    </w:p>
    <w:p w:rsidR="00235264" w:rsidRDefault="00235264" w:rsidP="00235264">
      <w:pPr>
        <w:pStyle w:val="AralkYok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BİK yapısı ve yükümlülükler</w:t>
      </w:r>
    </w:p>
    <w:p w:rsidR="00235264" w:rsidRDefault="00235264" w:rsidP="00235264">
      <w:pPr>
        <w:pStyle w:val="AralkYok"/>
        <w:ind w:left="708"/>
        <w:rPr>
          <w:rFonts w:asciiTheme="minorHAnsi" w:hAnsiTheme="minorHAnsi" w:cstheme="minorHAnsi"/>
          <w:sz w:val="22"/>
          <w:szCs w:val="22"/>
        </w:rPr>
      </w:pPr>
    </w:p>
    <w:p w:rsidR="00235264" w:rsidRDefault="00235264" w:rsidP="00235264">
      <w:pPr>
        <w:pStyle w:val="AralkYo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Türkiye’de ve Denizli’de internet yayıncılığı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Yerel İnternet Medyası Yayıncılığı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Ulusal İnternet Medyası Yayıncılığı</w:t>
      </w:r>
    </w:p>
    <w:p w:rsidR="00235264" w:rsidRDefault="00235264" w:rsidP="00235264">
      <w:pPr>
        <w:pStyle w:val="AralkYok"/>
        <w:ind w:left="708"/>
        <w:rPr>
          <w:rFonts w:asciiTheme="minorHAnsi" w:hAnsiTheme="minorHAnsi" w:cstheme="minorHAnsi"/>
          <w:sz w:val="22"/>
          <w:szCs w:val="22"/>
        </w:rPr>
      </w:pPr>
    </w:p>
    <w:p w:rsidR="00235264" w:rsidRDefault="00235264" w:rsidP="00235264">
      <w:pPr>
        <w:pStyle w:val="AralkYo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Gazetecilik tanımı ve etik kurullar/Gazetecilikte güven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Gazetecilik tanımı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Basın Meslek İlkeleri ve etik duruş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Gazetecilikte güven unsuru</w:t>
      </w:r>
    </w:p>
    <w:p w:rsidR="00235264" w:rsidRDefault="00235264" w:rsidP="00235264">
      <w:pPr>
        <w:pStyle w:val="AralkYok"/>
        <w:ind w:left="708"/>
        <w:rPr>
          <w:rFonts w:asciiTheme="minorHAnsi" w:hAnsiTheme="minorHAnsi" w:cstheme="minorHAnsi"/>
          <w:sz w:val="22"/>
          <w:szCs w:val="22"/>
        </w:rPr>
      </w:pPr>
    </w:p>
    <w:p w:rsidR="00235264" w:rsidRDefault="00235264" w:rsidP="00235264">
      <w:pPr>
        <w:pStyle w:val="AralkYo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Haber dilindeki incelikler ve kurallar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Haber dili nasıl olmalı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Yazım yanlışları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Doğru bilinen yanlışlar</w:t>
      </w:r>
    </w:p>
    <w:p w:rsidR="00235264" w:rsidRDefault="00235264" w:rsidP="00235264">
      <w:pPr>
        <w:pStyle w:val="AralkYok"/>
        <w:ind w:left="1776"/>
        <w:rPr>
          <w:rFonts w:asciiTheme="minorHAnsi" w:hAnsiTheme="minorHAnsi" w:cstheme="minorHAnsi"/>
          <w:sz w:val="22"/>
          <w:szCs w:val="22"/>
        </w:rPr>
      </w:pPr>
    </w:p>
    <w:p w:rsidR="00235264" w:rsidRDefault="00235264" w:rsidP="00235264">
      <w:pPr>
        <w:pStyle w:val="AralkYo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Sağlık haberciliği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Sağlık haberciliği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Tıbbi terminoloji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Sağlık sistemi işleyişi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Koruyucu sağlık hizmetleri</w:t>
      </w:r>
    </w:p>
    <w:p w:rsidR="00235264" w:rsidRPr="009B6E28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Hasta Hakları</w:t>
      </w:r>
    </w:p>
    <w:p w:rsidR="00235264" w:rsidRDefault="00235264" w:rsidP="00235264">
      <w:pPr>
        <w:pStyle w:val="AralkYok"/>
        <w:ind w:left="2496"/>
        <w:rPr>
          <w:rFonts w:asciiTheme="minorHAnsi" w:hAnsiTheme="minorHAnsi" w:cstheme="minorHAnsi"/>
          <w:sz w:val="22"/>
          <w:szCs w:val="22"/>
        </w:rPr>
      </w:pPr>
    </w:p>
    <w:p w:rsidR="00235264" w:rsidRDefault="00235264" w:rsidP="00B04154">
      <w:pPr>
        <w:pStyle w:val="AralkYo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Türkiye ve Dünyada Enerji Sektörü</w:t>
      </w:r>
      <w:r w:rsidR="00B04154">
        <w:rPr>
          <w:rFonts w:asciiTheme="minorHAnsi" w:hAnsiTheme="minorHAnsi" w:cstheme="minorHAnsi"/>
          <w:sz w:val="22"/>
          <w:szCs w:val="22"/>
        </w:rPr>
        <w:t xml:space="preserve"> ve enerji haberciliği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Doğal gaz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Yenilenebilir Enerji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Elektrik üzerine habercilerin dikkat edecekleri teknik dil</w:t>
      </w:r>
    </w:p>
    <w:p w:rsidR="00235264" w:rsidRDefault="00235264" w:rsidP="0023526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Ülkede neden enerji para birimi yabancı?</w:t>
      </w:r>
    </w:p>
    <w:p w:rsidR="00235264" w:rsidRPr="00C05232" w:rsidRDefault="00235264" w:rsidP="00D13724">
      <w:pPr>
        <w:pStyle w:val="AralkYok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05232">
        <w:rPr>
          <w:rFonts w:asciiTheme="minorHAnsi" w:hAnsiTheme="minorHAnsi" w:cstheme="minorHAnsi"/>
          <w:sz w:val="22"/>
          <w:szCs w:val="22"/>
        </w:rPr>
        <w:t>Türkiye’nin, Ege’nin ve Denizli’nin enerji konusundaki önemi, çeşitlilik kıyaslaması…</w:t>
      </w:r>
    </w:p>
    <w:p w:rsidR="00E56A0F" w:rsidRPr="00796B34" w:rsidRDefault="00E56A0F" w:rsidP="00796B34"/>
    <w:sectPr w:rsidR="00E56A0F" w:rsidRPr="00796B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FC" w:rsidRDefault="00A96AFC" w:rsidP="00796B34">
      <w:pPr>
        <w:spacing w:after="0" w:line="240" w:lineRule="auto"/>
      </w:pPr>
      <w:r>
        <w:separator/>
      </w:r>
    </w:p>
  </w:endnote>
  <w:endnote w:type="continuationSeparator" w:id="0">
    <w:p w:rsidR="00A96AFC" w:rsidRDefault="00A96AFC" w:rsidP="0079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34" w:rsidRDefault="00796B34">
    <w:pPr>
      <w:pStyle w:val="Altbilgi"/>
      <w:rPr>
        <w:noProof/>
        <w:lang w:eastAsia="tr-TR"/>
      </w:rPr>
    </w:pPr>
  </w:p>
  <w:p w:rsidR="00796B34" w:rsidRDefault="00796B34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-241936</wp:posOffset>
          </wp:positionV>
          <wp:extent cx="7583642" cy="828675"/>
          <wp:effectExtent l="0" t="0" r="0" b="0"/>
          <wp:wrapNone/>
          <wp:docPr id="3" name="Resim 3" descr="C:\Users\Gokhan KAG\Desktop\ENERYA DGC AKADEMİ\antetli-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okhan KAG\Desktop\ENERYA DGC AKADEMİ\antetli-al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6777" cy="846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FC" w:rsidRDefault="00A96AFC" w:rsidP="00796B34">
      <w:pPr>
        <w:spacing w:after="0" w:line="240" w:lineRule="auto"/>
      </w:pPr>
      <w:r>
        <w:separator/>
      </w:r>
    </w:p>
  </w:footnote>
  <w:footnote w:type="continuationSeparator" w:id="0">
    <w:p w:rsidR="00A96AFC" w:rsidRDefault="00A96AFC" w:rsidP="0079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34" w:rsidRDefault="00796B34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-430530</wp:posOffset>
          </wp:positionV>
          <wp:extent cx="7811770" cy="1228725"/>
          <wp:effectExtent l="152400" t="152400" r="360680" b="371475"/>
          <wp:wrapTopAndBottom/>
          <wp:docPr id="2" name="Resim 2" descr="C:\Users\Gokhan KAG\Desktop\ENERYA DGC AKADEMİ\antetli-te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khan KAG\Desktop\ENERYA DGC AKADEMİ\antetli-te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2287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6B34" w:rsidRDefault="00796B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4040"/>
    <w:multiLevelType w:val="hybridMultilevel"/>
    <w:tmpl w:val="7FE600B0"/>
    <w:lvl w:ilvl="0" w:tplc="D1DEEBE8">
      <w:start w:val="1"/>
      <w:numFmt w:val="decimal"/>
      <w:lvlText w:val="%1."/>
      <w:lvlJc w:val="left"/>
      <w:pPr>
        <w:ind w:left="1776" w:hanging="360"/>
      </w:pPr>
      <w:rPr>
        <w:rFonts w:hint="default"/>
        <w:b/>
        <w:color w:val="FF000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15573C"/>
    <w:rsid w:val="00235264"/>
    <w:rsid w:val="004B2D67"/>
    <w:rsid w:val="00796B34"/>
    <w:rsid w:val="00866B17"/>
    <w:rsid w:val="00A96AFC"/>
    <w:rsid w:val="00AC1394"/>
    <w:rsid w:val="00B04154"/>
    <w:rsid w:val="00C05232"/>
    <w:rsid w:val="00E14B0E"/>
    <w:rsid w:val="00E5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6B34"/>
  </w:style>
  <w:style w:type="paragraph" w:styleId="Altbilgi">
    <w:name w:val="footer"/>
    <w:basedOn w:val="Normal"/>
    <w:link w:val="AltbilgiChar"/>
    <w:uiPriority w:val="99"/>
    <w:unhideWhenUsed/>
    <w:rsid w:val="0079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6B34"/>
  </w:style>
  <w:style w:type="paragraph" w:styleId="AralkYok">
    <w:name w:val="No Spacing"/>
    <w:uiPriority w:val="1"/>
    <w:qFormat/>
    <w:rsid w:val="0023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6B34"/>
  </w:style>
  <w:style w:type="paragraph" w:styleId="Altbilgi">
    <w:name w:val="footer"/>
    <w:basedOn w:val="Normal"/>
    <w:link w:val="AltbilgiChar"/>
    <w:uiPriority w:val="99"/>
    <w:unhideWhenUsed/>
    <w:rsid w:val="0079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6B34"/>
  </w:style>
  <w:style w:type="paragraph" w:styleId="AralkYok">
    <w:name w:val="No Spacing"/>
    <w:uiPriority w:val="1"/>
    <w:qFormat/>
    <w:rsid w:val="0023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user</cp:lastModifiedBy>
  <cp:revision>2</cp:revision>
  <dcterms:created xsi:type="dcterms:W3CDTF">2018-12-06T09:32:00Z</dcterms:created>
  <dcterms:modified xsi:type="dcterms:W3CDTF">2018-12-06T09:32:00Z</dcterms:modified>
</cp:coreProperties>
</file>